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F9" w:rsidRPr="009451E9" w:rsidRDefault="008C14F9" w:rsidP="008C14F9">
      <w:pPr>
        <w:spacing w:after="0"/>
        <w:jc w:val="center"/>
        <w:rPr>
          <w:rFonts w:ascii="Times New Roman" w:hAnsi="Times New Roman" w:cs="Times New Roman"/>
          <w:b/>
          <w:sz w:val="28"/>
          <w:szCs w:val="28"/>
        </w:rPr>
      </w:pPr>
      <w:r w:rsidRPr="009451E9">
        <w:rPr>
          <w:rFonts w:ascii="Times New Roman" w:hAnsi="Times New Roman" w:cs="Times New Roman"/>
          <w:b/>
          <w:sz w:val="28"/>
          <w:szCs w:val="28"/>
        </w:rPr>
        <w:t>ДТП на железнодорожном переезде</w:t>
      </w:r>
    </w:p>
    <w:p w:rsidR="008C14F9" w:rsidRDefault="008C14F9" w:rsidP="008C14F9">
      <w:pPr>
        <w:spacing w:after="0"/>
        <w:ind w:firstLine="709"/>
        <w:jc w:val="both"/>
        <w:rPr>
          <w:rFonts w:ascii="Times New Roman" w:hAnsi="Times New Roman" w:cs="Times New Roman"/>
          <w:sz w:val="28"/>
          <w:szCs w:val="28"/>
        </w:rPr>
      </w:pPr>
      <w:r w:rsidRPr="009451E9">
        <w:rPr>
          <w:rFonts w:ascii="Times New Roman" w:hAnsi="Times New Roman" w:cs="Times New Roman"/>
          <w:sz w:val="28"/>
          <w:szCs w:val="28"/>
        </w:rPr>
        <w:t xml:space="preserve">24 января 2023 в 10 часов 39 минут  на регулируемом железнодорожном переезде, расположенном на 142 км </w:t>
      </w:r>
      <w:proofErr w:type="spellStart"/>
      <w:r w:rsidRPr="009451E9">
        <w:rPr>
          <w:rFonts w:ascii="Times New Roman" w:hAnsi="Times New Roman" w:cs="Times New Roman"/>
          <w:sz w:val="28"/>
          <w:szCs w:val="28"/>
        </w:rPr>
        <w:t>пк</w:t>
      </w:r>
      <w:proofErr w:type="spellEnd"/>
      <w:r w:rsidRPr="009451E9">
        <w:rPr>
          <w:rFonts w:ascii="Times New Roman" w:hAnsi="Times New Roman" w:cs="Times New Roman"/>
          <w:sz w:val="28"/>
          <w:szCs w:val="28"/>
        </w:rPr>
        <w:t xml:space="preserve"> 6 однопутного электрифицированного участка </w:t>
      </w:r>
      <w:proofErr w:type="spellStart"/>
      <w:r w:rsidRPr="009451E9">
        <w:rPr>
          <w:rFonts w:ascii="Times New Roman" w:hAnsi="Times New Roman" w:cs="Times New Roman"/>
          <w:sz w:val="28"/>
          <w:szCs w:val="28"/>
        </w:rPr>
        <w:t>Мастрюково</w:t>
      </w:r>
      <w:proofErr w:type="spellEnd"/>
      <w:r w:rsidRPr="009451E9">
        <w:rPr>
          <w:rFonts w:ascii="Times New Roman" w:hAnsi="Times New Roman" w:cs="Times New Roman"/>
          <w:sz w:val="28"/>
          <w:szCs w:val="28"/>
        </w:rPr>
        <w:t xml:space="preserve"> – Курумоч Самарского территориального управления Куйбышевской железной дороги – филиала ОАО «РЖД», допущено столкновение пригородного поезда № 7726, под управлением локомотивной бригады моторвагонное депо Безымянка в составе машиниста </w:t>
      </w:r>
      <w:proofErr w:type="spellStart"/>
      <w:r w:rsidRPr="009451E9">
        <w:rPr>
          <w:rFonts w:ascii="Times New Roman" w:hAnsi="Times New Roman" w:cs="Times New Roman"/>
          <w:sz w:val="28"/>
          <w:szCs w:val="28"/>
        </w:rPr>
        <w:t>Санталайнена</w:t>
      </w:r>
      <w:proofErr w:type="spellEnd"/>
      <w:r w:rsidRPr="009451E9">
        <w:rPr>
          <w:rFonts w:ascii="Times New Roman" w:hAnsi="Times New Roman" w:cs="Times New Roman"/>
          <w:sz w:val="28"/>
          <w:szCs w:val="28"/>
        </w:rPr>
        <w:t xml:space="preserve"> И.А. и помощника машиниста Брюханова З.А., с легковым автомобилем LADA </w:t>
      </w:r>
      <w:proofErr w:type="spellStart"/>
      <w:r w:rsidRPr="009451E9">
        <w:rPr>
          <w:rFonts w:ascii="Times New Roman" w:hAnsi="Times New Roman" w:cs="Times New Roman"/>
          <w:sz w:val="28"/>
          <w:szCs w:val="28"/>
        </w:rPr>
        <w:t>Vesta</w:t>
      </w:r>
      <w:proofErr w:type="spellEnd"/>
      <w:r w:rsidRPr="009451E9">
        <w:rPr>
          <w:rFonts w:ascii="Times New Roman" w:hAnsi="Times New Roman" w:cs="Times New Roman"/>
          <w:sz w:val="28"/>
          <w:szCs w:val="28"/>
        </w:rPr>
        <w:t>, государственный регистрационный номер К 923 НМ регион 763 RUS. Под управлением Климова В.Н., который допустил выезд на железнодорожные пути перед приближающимся подвижным составом, проигнорировав при этом запрещающий сигнал светофора. Столкновение на переезде железнодорожного подвижного состава с легковым автомобилем допущено по вине водителя, нарушившего требования пункта 12.10 Кодекса Российской Федерации об административных правонарушениях от 30.12.2001 № 195 ФЗ, в части выезда на переезд при запрещающем показании светофора. В результате столкновения погибших и пострадавших людей нет.</w:t>
      </w:r>
    </w:p>
    <w:p w:rsidR="00B25A5F" w:rsidRDefault="00B25A5F">
      <w:bookmarkStart w:id="0" w:name="_GoBack"/>
      <w:bookmarkEnd w:id="0"/>
    </w:p>
    <w:sectPr w:rsidR="00B2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9"/>
    <w:rsid w:val="008C14F9"/>
    <w:rsid w:val="00B2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D8F3D-1522-45AA-8138-4402707B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Марина</dc:creator>
  <cp:keywords/>
  <dc:description/>
  <cp:lastModifiedBy>Ирина Н. Марина</cp:lastModifiedBy>
  <cp:revision>1</cp:revision>
  <dcterms:created xsi:type="dcterms:W3CDTF">2023-05-26T08:10:00Z</dcterms:created>
  <dcterms:modified xsi:type="dcterms:W3CDTF">2023-05-26T08:11:00Z</dcterms:modified>
</cp:coreProperties>
</file>